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8EF95" w14:textId="77777777" w:rsidR="006262BD" w:rsidRPr="00B457A0" w:rsidRDefault="006262BD" w:rsidP="006262B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427F20BD" wp14:editId="2217CB01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572BDD9A" w14:textId="77777777" w:rsidR="006262BD" w:rsidRPr="00B457A0" w:rsidRDefault="006262BD" w:rsidP="006262B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5D95D092" w14:textId="77777777" w:rsidR="009B2CE9" w:rsidRDefault="006262BD" w:rsidP="006262B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9B2CE9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9B2CE9" w:rsidRPr="009B2CE9">
        <w:rPr>
          <w:rFonts w:ascii="Times New Roman" w:hAnsi="Times New Roman" w:cs="Times New Roman"/>
          <w:sz w:val="24"/>
          <w:szCs w:val="28"/>
          <w:lang w:val="ru-RU"/>
        </w:rPr>
        <w:t>Процессы и оборудование нефтеперерабатывающих предприятий</w:t>
      </w:r>
      <w:r w:rsidR="009B2CE9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</w:p>
    <w:p w14:paraId="48E138CF" w14:textId="5866021B" w:rsidR="006262BD" w:rsidRPr="00B457A0" w:rsidRDefault="006262BD" w:rsidP="006262B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</w:t>
      </w:r>
      <w:r w:rsidR="00414390">
        <w:rPr>
          <w:rFonts w:ascii="Times New Roman" w:hAnsi="Times New Roman" w:cs="Times New Roman" w:hint="eastAsia"/>
          <w:b/>
          <w:sz w:val="24"/>
          <w:szCs w:val="28"/>
          <w:lang w:val="ru-RU"/>
        </w:rPr>
        <w:t>方向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石油加工企业的工艺与设备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31A67AF6" w14:textId="794981EC" w:rsidR="006752C5" w:rsidRPr="006E49CF" w:rsidRDefault="006752C5" w:rsidP="006E49CF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2699"/>
        <w:gridCol w:w="2268"/>
        <w:gridCol w:w="703"/>
        <w:gridCol w:w="709"/>
        <w:gridCol w:w="708"/>
        <w:gridCol w:w="709"/>
        <w:gridCol w:w="709"/>
        <w:gridCol w:w="850"/>
        <w:gridCol w:w="709"/>
        <w:gridCol w:w="709"/>
        <w:gridCol w:w="709"/>
        <w:gridCol w:w="715"/>
      </w:tblGrid>
      <w:tr w:rsidR="006262BD" w:rsidRPr="00801289" w14:paraId="68FF3BCC" w14:textId="77777777" w:rsidTr="006262BD">
        <w:trPr>
          <w:jc w:val="center"/>
        </w:trPr>
        <w:tc>
          <w:tcPr>
            <w:tcW w:w="1560" w:type="dxa"/>
            <w:vMerge w:val="restart"/>
            <w:vAlign w:val="center"/>
          </w:tcPr>
          <w:p w14:paraId="5AC807EE" w14:textId="77777777" w:rsidR="006262BD" w:rsidRPr="00801289" w:rsidRDefault="006262BD" w:rsidP="006E49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6262BD" w:rsidRPr="00801289" w:rsidRDefault="006262BD" w:rsidP="006E49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4967" w:type="dxa"/>
            <w:gridSpan w:val="2"/>
            <w:vMerge w:val="restart"/>
            <w:vAlign w:val="center"/>
          </w:tcPr>
          <w:p w14:paraId="608DE058" w14:textId="672083B8" w:rsidR="006262BD" w:rsidRPr="00801289" w:rsidRDefault="006262BD" w:rsidP="006E4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829" w:type="dxa"/>
            <w:gridSpan w:val="4"/>
            <w:vAlign w:val="center"/>
          </w:tcPr>
          <w:p w14:paraId="3DE47E30" w14:textId="1B82B6C9" w:rsidR="006262BD" w:rsidRPr="00801289" w:rsidRDefault="006262BD" w:rsidP="006E4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6262BD" w:rsidRPr="00801289" w:rsidRDefault="006262BD" w:rsidP="006E49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692" w:type="dxa"/>
            <w:gridSpan w:val="5"/>
            <w:vAlign w:val="center"/>
          </w:tcPr>
          <w:p w14:paraId="378AF5AA" w14:textId="77777777" w:rsidR="006262BD" w:rsidRPr="00801289" w:rsidRDefault="006262BD" w:rsidP="006E4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6262BD" w:rsidRPr="00801289" w14:paraId="636FC09D" w14:textId="77777777" w:rsidTr="006262BD">
        <w:trPr>
          <w:cantSplit/>
          <w:trHeight w:val="2419"/>
          <w:jc w:val="center"/>
        </w:trPr>
        <w:tc>
          <w:tcPr>
            <w:tcW w:w="1560" w:type="dxa"/>
            <w:vMerge/>
            <w:vAlign w:val="center"/>
          </w:tcPr>
          <w:p w14:paraId="22A5E511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7" w:type="dxa"/>
            <w:gridSpan w:val="2"/>
            <w:vMerge/>
            <w:vAlign w:val="center"/>
          </w:tcPr>
          <w:p w14:paraId="51517C7D" w14:textId="77777777" w:rsidR="006262BD" w:rsidRPr="00801289" w:rsidRDefault="006262B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  <w:textDirection w:val="tbRl"/>
            <w:vAlign w:val="center"/>
          </w:tcPr>
          <w:p w14:paraId="2DFFA5B9" w14:textId="68F74533" w:rsidR="006262BD" w:rsidRPr="00801289" w:rsidRDefault="006262B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67624F9D" w:rsidR="006262BD" w:rsidRPr="00801289" w:rsidRDefault="006262BD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часы/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8" w:type="dxa"/>
            <w:textDirection w:val="tbRl"/>
            <w:vAlign w:val="center"/>
          </w:tcPr>
          <w:p w14:paraId="438566E6" w14:textId="3A6897D5" w:rsidR="006262BD" w:rsidRPr="00801289" w:rsidRDefault="006262B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6262BD" w:rsidRPr="00801289" w:rsidRDefault="006262B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59E050F5" w14:textId="77777777" w:rsidR="006262BD" w:rsidRPr="00801289" w:rsidRDefault="006262B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6262BD" w:rsidRPr="00801289" w:rsidRDefault="006262B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6262BD" w:rsidRPr="00801289" w:rsidRDefault="006262B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6262BD" w:rsidRPr="00801289" w:rsidRDefault="006262B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15" w:type="dxa"/>
            <w:textDirection w:val="tbRl"/>
            <w:vAlign w:val="center"/>
          </w:tcPr>
          <w:p w14:paraId="7AD1F34D" w14:textId="77777777" w:rsidR="006262BD" w:rsidRPr="00801289" w:rsidRDefault="006262B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6262BD" w:rsidRPr="00801289" w14:paraId="34DD581D" w14:textId="77777777" w:rsidTr="006262BD">
        <w:trPr>
          <w:jc w:val="center"/>
        </w:trPr>
        <w:tc>
          <w:tcPr>
            <w:tcW w:w="13757" w:type="dxa"/>
            <w:gridSpan w:val="13"/>
          </w:tcPr>
          <w:p w14:paraId="45127BE3" w14:textId="56F74EAB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6262BD" w:rsidRPr="00801289" w14:paraId="1CEA71F4" w14:textId="77777777" w:rsidTr="006262BD">
        <w:trPr>
          <w:jc w:val="center"/>
        </w:trPr>
        <w:tc>
          <w:tcPr>
            <w:tcW w:w="1560" w:type="dxa"/>
            <w:vAlign w:val="center"/>
          </w:tcPr>
          <w:p w14:paraId="2A8A1073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9" w:type="dxa"/>
            <w:vAlign w:val="center"/>
          </w:tcPr>
          <w:p w14:paraId="0DA5E34C" w14:textId="68213719" w:rsidR="006262BD" w:rsidRPr="006262BD" w:rsidRDefault="006262BD" w:rsidP="009B2CE9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2268" w:type="dxa"/>
          </w:tcPr>
          <w:p w14:paraId="300D9415" w14:textId="66A1CC23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703" w:type="dxa"/>
            <w:vAlign w:val="center"/>
          </w:tcPr>
          <w:p w14:paraId="78CA7166" w14:textId="10E9F245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6B274C3C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096D4241" w14:textId="00E4D1FA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7DE4A2E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7567B4FA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081D4C0" w14:textId="0CFC4EE8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CBA90E" w14:textId="2EC1B42B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5829B3A8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7777777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47302439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28109C66" w14:textId="77777777" w:rsidTr="006262BD">
        <w:trPr>
          <w:jc w:val="center"/>
        </w:trPr>
        <w:tc>
          <w:tcPr>
            <w:tcW w:w="1560" w:type="dxa"/>
            <w:vAlign w:val="center"/>
          </w:tcPr>
          <w:p w14:paraId="69226FE9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9" w:type="dxa"/>
            <w:vAlign w:val="center"/>
          </w:tcPr>
          <w:p w14:paraId="692C286A" w14:textId="6FDF5F1B" w:rsidR="006262BD" w:rsidRPr="006262BD" w:rsidRDefault="006262BD" w:rsidP="009B2CE9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268" w:type="dxa"/>
          </w:tcPr>
          <w:p w14:paraId="5E17647D" w14:textId="16EBD1E1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703" w:type="dxa"/>
            <w:vAlign w:val="center"/>
          </w:tcPr>
          <w:p w14:paraId="6AF55ED8" w14:textId="36DC497B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4758B038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62448053" w14:textId="0D87BF41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1E5076A5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0366120D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61EA7117" w14:textId="2B8A986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A0157FE" w14:textId="0CE424B3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2760B016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7777777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6D59C612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5962143F" w14:textId="77777777" w:rsidTr="006262BD">
        <w:trPr>
          <w:jc w:val="center"/>
        </w:trPr>
        <w:tc>
          <w:tcPr>
            <w:tcW w:w="1560" w:type="dxa"/>
            <w:vAlign w:val="center"/>
          </w:tcPr>
          <w:p w14:paraId="204CB246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9" w:type="dxa"/>
            <w:vAlign w:val="center"/>
          </w:tcPr>
          <w:p w14:paraId="395FEA44" w14:textId="02D014A5" w:rsidR="006262BD" w:rsidRPr="00801289" w:rsidRDefault="006262BD" w:rsidP="009B2CE9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268" w:type="dxa"/>
          </w:tcPr>
          <w:p w14:paraId="2FAB0D71" w14:textId="5985F335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703" w:type="dxa"/>
            <w:vAlign w:val="center"/>
          </w:tcPr>
          <w:p w14:paraId="4965FBB3" w14:textId="1E38361E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01314B4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6875D4BF" w14:textId="44E8F123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041FA9E0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12D1AB2C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5AE833AC" w14:textId="6D3539AB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91334E3" w14:textId="41EEA349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7AFAFF7B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7777777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6CA38CEB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51969666" w14:textId="77777777" w:rsidTr="006262BD">
        <w:trPr>
          <w:jc w:val="center"/>
        </w:trPr>
        <w:tc>
          <w:tcPr>
            <w:tcW w:w="1560" w:type="dxa"/>
            <w:vAlign w:val="center"/>
          </w:tcPr>
          <w:p w14:paraId="22AF9EEA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9" w:type="dxa"/>
            <w:vAlign w:val="center"/>
          </w:tcPr>
          <w:p w14:paraId="46702B4F" w14:textId="6F804780" w:rsidR="006262BD" w:rsidRPr="00801289" w:rsidRDefault="006262BD" w:rsidP="009B2CE9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268" w:type="dxa"/>
          </w:tcPr>
          <w:p w14:paraId="583A474C" w14:textId="74655BD1" w:rsidR="006262BD" w:rsidRPr="00801289" w:rsidRDefault="006262BD" w:rsidP="009B2CE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703" w:type="dxa"/>
            <w:vAlign w:val="center"/>
          </w:tcPr>
          <w:p w14:paraId="500A6240" w14:textId="2B6E335D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70083A1D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396822FE" w14:textId="0AC957FC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026B4A30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783A5ED8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1EC5BBC" w14:textId="3FAD32EB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7FC30" w14:textId="46DDD079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46938ECB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7777777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6DEDA9C3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405E2ADB" w14:textId="77777777" w:rsidTr="006262BD">
        <w:trPr>
          <w:jc w:val="center"/>
        </w:trPr>
        <w:tc>
          <w:tcPr>
            <w:tcW w:w="1560" w:type="dxa"/>
            <w:vAlign w:val="center"/>
          </w:tcPr>
          <w:p w14:paraId="1914AAF0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9" w:type="dxa"/>
            <w:vAlign w:val="center"/>
          </w:tcPr>
          <w:p w14:paraId="48EE7189" w14:textId="428ECAF0" w:rsidR="006262BD" w:rsidRPr="007D70DD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Дополнительные главы математики</w:t>
            </w:r>
          </w:p>
        </w:tc>
        <w:tc>
          <w:tcPr>
            <w:tcW w:w="2268" w:type="dxa"/>
          </w:tcPr>
          <w:p w14:paraId="7E865F05" w14:textId="0B07BA9D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数学补充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章节</w:t>
            </w:r>
          </w:p>
        </w:tc>
        <w:tc>
          <w:tcPr>
            <w:tcW w:w="703" w:type="dxa"/>
            <w:vAlign w:val="center"/>
          </w:tcPr>
          <w:p w14:paraId="66388840" w14:textId="1BEB52B2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2ABEA145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21CFDA37" w14:textId="39069AD4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3DF33716" w14:textId="227658BD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6952F4B" w14:textId="5203F7F1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4442418" w14:textId="321777AC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296A03" w14:textId="24AA2B02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0D4BEE4" w14:textId="2F40A51F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777777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64663723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5F8C7553" w14:textId="77777777" w:rsidTr="006262BD">
        <w:trPr>
          <w:jc w:val="center"/>
        </w:trPr>
        <w:tc>
          <w:tcPr>
            <w:tcW w:w="1560" w:type="dxa"/>
            <w:vAlign w:val="center"/>
          </w:tcPr>
          <w:p w14:paraId="779EF809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9" w:type="dxa"/>
            <w:vAlign w:val="center"/>
          </w:tcPr>
          <w:p w14:paraId="289E615D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F09FC6F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  <w:vAlign w:val="center"/>
          </w:tcPr>
          <w:p w14:paraId="578F9F5E" w14:textId="41DE6711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684</w:t>
            </w:r>
          </w:p>
        </w:tc>
        <w:tc>
          <w:tcPr>
            <w:tcW w:w="709" w:type="dxa"/>
            <w:vAlign w:val="center"/>
          </w:tcPr>
          <w:p w14:paraId="48F44349" w14:textId="7B95D692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8" w:type="dxa"/>
            <w:vAlign w:val="center"/>
          </w:tcPr>
          <w:p w14:paraId="3BE1C126" w14:textId="268F4D14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504</w:t>
            </w:r>
          </w:p>
        </w:tc>
        <w:tc>
          <w:tcPr>
            <w:tcW w:w="709" w:type="dxa"/>
            <w:vAlign w:val="center"/>
          </w:tcPr>
          <w:p w14:paraId="5EBBAD23" w14:textId="4B1B18E2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60EE0BDA" w14:textId="5ECA982F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850" w:type="dxa"/>
            <w:vAlign w:val="center"/>
          </w:tcPr>
          <w:p w14:paraId="274998DE" w14:textId="7777777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6262BD" w:rsidRPr="005B4FF4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6262BD" w:rsidRPr="00A801D2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57C299A0" w14:textId="77777777" w:rsidR="006262BD" w:rsidRPr="00801289" w:rsidRDefault="006262BD" w:rsidP="00AB70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716A4DF5" w14:textId="77777777" w:rsidTr="006262BD">
        <w:trPr>
          <w:jc w:val="center"/>
        </w:trPr>
        <w:tc>
          <w:tcPr>
            <w:tcW w:w="1560" w:type="dxa"/>
            <w:vAlign w:val="center"/>
          </w:tcPr>
          <w:p w14:paraId="2A7DE81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699" w:type="dxa"/>
            <w:vAlign w:val="center"/>
          </w:tcPr>
          <w:p w14:paraId="3B3C91C4" w14:textId="237890BB" w:rsidR="006262BD" w:rsidRPr="00801289" w:rsidRDefault="006262BD" w:rsidP="006E49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программы для решения задач нефтепереработки</w:t>
            </w:r>
          </w:p>
        </w:tc>
        <w:tc>
          <w:tcPr>
            <w:tcW w:w="2268" w:type="dxa"/>
          </w:tcPr>
          <w:p w14:paraId="1DB0F1E2" w14:textId="1BF8664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解决石油加工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问题的应用程序</w:t>
            </w:r>
          </w:p>
        </w:tc>
        <w:tc>
          <w:tcPr>
            <w:tcW w:w="703" w:type="dxa"/>
            <w:vAlign w:val="center"/>
          </w:tcPr>
          <w:p w14:paraId="2839A53D" w14:textId="4825E62B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4DAF985" w14:textId="07F21FA1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4684D1DA" w14:textId="6572047E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707376FA" w14:textId="7CB25703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A84C69" w14:textId="0EB76A4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0B8807BA" w14:textId="601A8D9C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D2B28" w14:textId="1A2D766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48D8D66" w14:textId="5D235E73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19C9E53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1C480F18" w14:textId="77777777" w:rsidTr="006262BD">
        <w:trPr>
          <w:jc w:val="center"/>
        </w:trPr>
        <w:tc>
          <w:tcPr>
            <w:tcW w:w="1560" w:type="dxa"/>
            <w:vAlign w:val="center"/>
          </w:tcPr>
          <w:p w14:paraId="163DA2F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699" w:type="dxa"/>
            <w:vAlign w:val="center"/>
          </w:tcPr>
          <w:p w14:paraId="55A0E9F7" w14:textId="20F7559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Интеллектуальная собственность и ее защита</w:t>
            </w:r>
          </w:p>
        </w:tc>
        <w:tc>
          <w:tcPr>
            <w:tcW w:w="2268" w:type="dxa"/>
          </w:tcPr>
          <w:p w14:paraId="193C9095" w14:textId="44BCFB0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知识产权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及其保护</w:t>
            </w:r>
          </w:p>
        </w:tc>
        <w:tc>
          <w:tcPr>
            <w:tcW w:w="703" w:type="dxa"/>
            <w:vAlign w:val="center"/>
          </w:tcPr>
          <w:p w14:paraId="251A3510" w14:textId="1F484C4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FA8502B" w14:textId="1F865E7E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79726E5E" w14:textId="6828F22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3600F7E5" w14:textId="76CC904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E32EDD2" w14:textId="0877F1A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62DA8520" w14:textId="4B4C8EB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43215C8" w14:textId="0C1544A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07A8ED8" w14:textId="26F857D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3E63F8AE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1DB94126" w14:textId="77777777" w:rsidTr="006262BD">
        <w:trPr>
          <w:jc w:val="center"/>
        </w:trPr>
        <w:tc>
          <w:tcPr>
            <w:tcW w:w="1560" w:type="dxa"/>
            <w:vAlign w:val="center"/>
          </w:tcPr>
          <w:p w14:paraId="1377C41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699" w:type="dxa"/>
            <w:vAlign w:val="center"/>
          </w:tcPr>
          <w:p w14:paraId="74A98A6D" w14:textId="3AA3BAD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теории теплообмена и массообмена</w:t>
            </w:r>
          </w:p>
        </w:tc>
        <w:tc>
          <w:tcPr>
            <w:tcW w:w="2268" w:type="dxa"/>
          </w:tcPr>
          <w:p w14:paraId="27307807" w14:textId="3EFAE804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传热与传质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</w:t>
            </w:r>
          </w:p>
        </w:tc>
        <w:tc>
          <w:tcPr>
            <w:tcW w:w="703" w:type="dxa"/>
            <w:vAlign w:val="center"/>
          </w:tcPr>
          <w:p w14:paraId="1120F33F" w14:textId="4A16C1F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6008A3EB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38207EFF" w14:textId="26717381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51B4BE93" w14:textId="75122C56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DFFE140" w14:textId="2778C1E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7C71118A" w14:textId="0CEA79E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BACB4E" w14:textId="0E6615CE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1161FAA" w14:textId="7D5F427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498C12C7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724BC928" w14:textId="77777777" w:rsidTr="006262BD">
        <w:trPr>
          <w:jc w:val="center"/>
        </w:trPr>
        <w:tc>
          <w:tcPr>
            <w:tcW w:w="1560" w:type="dxa"/>
            <w:vAlign w:val="center"/>
          </w:tcPr>
          <w:p w14:paraId="67051503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699" w:type="dxa"/>
            <w:vAlign w:val="center"/>
          </w:tcPr>
          <w:p w14:paraId="4903F57F" w14:textId="29E2ED5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Процессы и оборудование подготовки нефтехимического сырья</w:t>
            </w:r>
          </w:p>
        </w:tc>
        <w:tc>
          <w:tcPr>
            <w:tcW w:w="2268" w:type="dxa"/>
          </w:tcPr>
          <w:p w14:paraId="37EDE812" w14:textId="0D6D019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石油化工原料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制备过程与设备</w:t>
            </w:r>
          </w:p>
        </w:tc>
        <w:tc>
          <w:tcPr>
            <w:tcW w:w="703" w:type="dxa"/>
            <w:vAlign w:val="center"/>
          </w:tcPr>
          <w:p w14:paraId="656875BA" w14:textId="02A3164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FCFDFCC" w14:textId="70AE7E29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73794845" w14:textId="7162F35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ED667E5" w14:textId="2DC7B84C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5C7429" w14:textId="3A5BEFF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FE13D09" w14:textId="6AB5749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EEF4A93" w14:textId="159C538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D0CCE1A" w14:textId="293E012B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482298C6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56FB71C5" w14:textId="77777777" w:rsidTr="006262BD">
        <w:trPr>
          <w:jc w:val="center"/>
        </w:trPr>
        <w:tc>
          <w:tcPr>
            <w:tcW w:w="1560" w:type="dxa"/>
            <w:vAlign w:val="center"/>
          </w:tcPr>
          <w:p w14:paraId="6070EC94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699" w:type="dxa"/>
            <w:vAlign w:val="center"/>
          </w:tcPr>
          <w:p w14:paraId="6730DD14" w14:textId="6C094FD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энергоаудита предприятий</w:t>
            </w:r>
          </w:p>
        </w:tc>
        <w:tc>
          <w:tcPr>
            <w:tcW w:w="2268" w:type="dxa"/>
          </w:tcPr>
          <w:p w14:paraId="589E3702" w14:textId="449A3C5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企业能源审计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</w:t>
            </w:r>
          </w:p>
        </w:tc>
        <w:tc>
          <w:tcPr>
            <w:tcW w:w="703" w:type="dxa"/>
            <w:vAlign w:val="center"/>
          </w:tcPr>
          <w:p w14:paraId="510DAA91" w14:textId="400F116C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12D755F" w14:textId="5D6D52EB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145566B4" w14:textId="347FDE0B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2B51BBB1" w14:textId="54D3343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99A46E5" w14:textId="084AD42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2E9EB7FA" w14:textId="35F38570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04C42B" w14:textId="37F13AC6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3E67100" w14:textId="3C6881E4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A89DC7F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15DCE9A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41385A7B" w14:textId="77777777" w:rsidTr="006262BD">
        <w:trPr>
          <w:jc w:val="center"/>
        </w:trPr>
        <w:tc>
          <w:tcPr>
            <w:tcW w:w="1560" w:type="dxa"/>
            <w:vAlign w:val="center"/>
          </w:tcPr>
          <w:p w14:paraId="546793CB" w14:textId="59A165E2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699" w:type="dxa"/>
            <w:vAlign w:val="center"/>
          </w:tcPr>
          <w:p w14:paraId="249DBBA6" w14:textId="37674F7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Актуальные направления нефтехимической технологии</w:t>
            </w:r>
          </w:p>
        </w:tc>
        <w:tc>
          <w:tcPr>
            <w:tcW w:w="2268" w:type="dxa"/>
          </w:tcPr>
          <w:p w14:paraId="52348E2B" w14:textId="09E5291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石油化工工程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的发展趋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向</w:t>
            </w:r>
          </w:p>
        </w:tc>
        <w:tc>
          <w:tcPr>
            <w:tcW w:w="703" w:type="dxa"/>
            <w:vAlign w:val="center"/>
          </w:tcPr>
          <w:p w14:paraId="1AA3C34A" w14:textId="7C251013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3BF47B29" w14:textId="118A7032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1787A854" w14:textId="7A1816E5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4A516C11" w14:textId="11B5D93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0ABA1F1" w14:textId="018B4F62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43706541" w14:textId="48AA5F7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9E94C20" w14:textId="4A72D1C8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1A357A" w14:textId="31E6D1B4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6825899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518D9FC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1A0D53F9" w14:textId="77777777" w:rsidTr="006262BD">
        <w:trPr>
          <w:jc w:val="center"/>
        </w:trPr>
        <w:tc>
          <w:tcPr>
            <w:tcW w:w="1560" w:type="dxa"/>
            <w:vAlign w:val="center"/>
          </w:tcPr>
          <w:p w14:paraId="30139E9D" w14:textId="1FCE680B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2699" w:type="dxa"/>
            <w:vAlign w:val="center"/>
          </w:tcPr>
          <w:p w14:paraId="7BB8A89A" w14:textId="6A8E40A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Энерготехнологические процессы нефтепереработки</w:t>
            </w:r>
          </w:p>
        </w:tc>
        <w:tc>
          <w:tcPr>
            <w:tcW w:w="2268" w:type="dxa"/>
          </w:tcPr>
          <w:p w14:paraId="7629054B" w14:textId="714120A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石油加工能源工程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工艺</w:t>
            </w:r>
          </w:p>
        </w:tc>
        <w:tc>
          <w:tcPr>
            <w:tcW w:w="703" w:type="dxa"/>
            <w:vAlign w:val="center"/>
          </w:tcPr>
          <w:p w14:paraId="525F4BDF" w14:textId="35CA4B3C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177BAE82" w14:textId="39DEE0A3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2CEE9E27" w14:textId="1F8490C5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59360679" w14:textId="4E623896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8A334AA" w14:textId="03C521D3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78281607" w14:textId="66F92E0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E1F431" w14:textId="16CF2D0D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B61DA22" w14:textId="250003D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3FA3E7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423C3014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AB7028" w14:paraId="08F84854" w14:textId="77777777" w:rsidTr="006262BD">
        <w:trPr>
          <w:jc w:val="center"/>
        </w:trPr>
        <w:tc>
          <w:tcPr>
            <w:tcW w:w="1560" w:type="dxa"/>
            <w:vAlign w:val="center"/>
          </w:tcPr>
          <w:p w14:paraId="056B0221" w14:textId="45F3CA77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Б1.В.08</w:t>
            </w:r>
          </w:p>
        </w:tc>
        <w:tc>
          <w:tcPr>
            <w:tcW w:w="2699" w:type="dxa"/>
            <w:vAlign w:val="center"/>
          </w:tcPr>
          <w:p w14:paraId="753D5040" w14:textId="08BDF6E1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технологических и природных систем</w:t>
            </w:r>
          </w:p>
        </w:tc>
        <w:tc>
          <w:tcPr>
            <w:tcW w:w="2268" w:type="dxa"/>
          </w:tcPr>
          <w:p w14:paraId="4C3CA428" w14:textId="535F43E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与自然系统建模</w:t>
            </w:r>
          </w:p>
        </w:tc>
        <w:tc>
          <w:tcPr>
            <w:tcW w:w="703" w:type="dxa"/>
            <w:vAlign w:val="center"/>
          </w:tcPr>
          <w:p w14:paraId="388957A2" w14:textId="1C19EEE8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07F3C1D7" w14:textId="29EEF913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2D5FFC5F" w14:textId="2921AD02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566182E1" w14:textId="0BF6E964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5E6DEAE" w14:textId="3CAF4E01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34F9BD76" w14:textId="0CA05F8D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BE62245" w14:textId="7F7E675B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BD9910" w14:textId="2F5004AC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2A5FF8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1548127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AB7028" w14:paraId="1E732D03" w14:textId="77777777" w:rsidTr="006262BD">
        <w:trPr>
          <w:jc w:val="center"/>
        </w:trPr>
        <w:tc>
          <w:tcPr>
            <w:tcW w:w="1560" w:type="dxa"/>
            <w:vAlign w:val="center"/>
          </w:tcPr>
          <w:p w14:paraId="49ABA61B" w14:textId="34AAFEDD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Б1.В.09</w:t>
            </w:r>
          </w:p>
        </w:tc>
        <w:tc>
          <w:tcPr>
            <w:tcW w:w="2699" w:type="dxa"/>
            <w:vAlign w:val="center"/>
          </w:tcPr>
          <w:p w14:paraId="59102F13" w14:textId="2EE3B338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оптимизации и организации энерго-и ресурсосберегающих химико-технологических систем</w:t>
            </w:r>
          </w:p>
        </w:tc>
        <w:tc>
          <w:tcPr>
            <w:tcW w:w="2268" w:type="dxa"/>
          </w:tcPr>
          <w:p w14:paraId="5CEAE0DD" w14:textId="52D42030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与资源节约型化工系统优化与组织方法</w:t>
            </w:r>
          </w:p>
        </w:tc>
        <w:tc>
          <w:tcPr>
            <w:tcW w:w="703" w:type="dxa"/>
            <w:vAlign w:val="center"/>
          </w:tcPr>
          <w:p w14:paraId="4C7AD179" w14:textId="613BE9AF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EC2F1B7" w14:textId="5280BF02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37BFBC64" w14:textId="1A6455A1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51AB2A09" w14:textId="1635D317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E786FB7" w14:textId="2C50589A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5D628E27" w14:textId="2BD002A4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8F463BB" w14:textId="66022458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A2D68C" w14:textId="7B392AD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0D9BFC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31261EAA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612A1C68" w14:textId="77777777" w:rsidTr="006262BD">
        <w:trPr>
          <w:jc w:val="center"/>
        </w:trPr>
        <w:tc>
          <w:tcPr>
            <w:tcW w:w="1560" w:type="dxa"/>
            <w:vAlign w:val="center"/>
          </w:tcPr>
          <w:p w14:paraId="074879D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699" w:type="dxa"/>
            <w:vAlign w:val="center"/>
          </w:tcPr>
          <w:p w14:paraId="02762C4F" w14:textId="5D55006E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268" w:type="dxa"/>
          </w:tcPr>
          <w:p w14:paraId="0A8E7CF6" w14:textId="748CEC5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  <w:vAlign w:val="center"/>
          </w:tcPr>
          <w:p w14:paraId="598955A6" w14:textId="3F278BB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1577B5E" w14:textId="666F3830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04A795DD" w14:textId="6E7545D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2C2D0545" w14:textId="08EE9FD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62FF491" w14:textId="0E25DC3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08C649FA" w14:textId="7CFBC060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10B37E" w14:textId="3FA6500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DC2C10A" w14:textId="6A59CB1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45C99370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44175304" w14:textId="77777777" w:rsidTr="006262BD">
        <w:trPr>
          <w:jc w:val="center"/>
        </w:trPr>
        <w:tc>
          <w:tcPr>
            <w:tcW w:w="1560" w:type="dxa"/>
            <w:vAlign w:val="center"/>
          </w:tcPr>
          <w:p w14:paraId="2790B120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699" w:type="dxa"/>
            <w:vAlign w:val="center"/>
          </w:tcPr>
          <w:p w14:paraId="74E7EF50" w14:textId="2513B5C4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Процессы в пористых средах</w:t>
            </w:r>
          </w:p>
        </w:tc>
        <w:tc>
          <w:tcPr>
            <w:tcW w:w="2268" w:type="dxa"/>
          </w:tcPr>
          <w:p w14:paraId="00D4D657" w14:textId="79FAC991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多孔介质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中的工艺</w:t>
            </w:r>
          </w:p>
        </w:tc>
        <w:tc>
          <w:tcPr>
            <w:tcW w:w="703" w:type="dxa"/>
            <w:vAlign w:val="center"/>
          </w:tcPr>
          <w:p w14:paraId="35B1C769" w14:textId="245E750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DEE0AD2" w14:textId="3F8200D6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003BD8DB" w14:textId="758FF63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12FAFF23" w14:textId="5883853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A9052" w14:textId="353486F6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01F8140" w14:textId="2F92A96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AE29AD" w14:textId="6D0B4B4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B8198E1" w14:textId="6554011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63AB7794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70D361BA" w14:textId="77777777" w:rsidTr="006262BD">
        <w:trPr>
          <w:jc w:val="center"/>
        </w:trPr>
        <w:tc>
          <w:tcPr>
            <w:tcW w:w="1560" w:type="dxa"/>
            <w:vAlign w:val="center"/>
          </w:tcPr>
          <w:p w14:paraId="4DD889A8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699" w:type="dxa"/>
            <w:vAlign w:val="center"/>
          </w:tcPr>
          <w:p w14:paraId="0725DDA2" w14:textId="0228A77A" w:rsidR="006262BD" w:rsidRPr="00801289" w:rsidRDefault="006262BD" w:rsidP="006262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Процессы в пленках жидкости</w:t>
            </w:r>
          </w:p>
        </w:tc>
        <w:tc>
          <w:tcPr>
            <w:tcW w:w="2268" w:type="dxa"/>
          </w:tcPr>
          <w:p w14:paraId="52B43D08" w14:textId="1ACE94A1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液膜工艺</w:t>
            </w:r>
          </w:p>
        </w:tc>
        <w:tc>
          <w:tcPr>
            <w:tcW w:w="703" w:type="dxa"/>
            <w:vAlign w:val="center"/>
          </w:tcPr>
          <w:p w14:paraId="0BA3AF04" w14:textId="5A40C74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218223A" w14:textId="1D440400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217DDB36" w14:textId="7BE43DEB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744F6747" w14:textId="6FAE865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53A05A2" w14:textId="6151B844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DF6CEA0" w14:textId="551E3201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61A17F" w14:textId="4D63BC6C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C7D6903" w14:textId="064046D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1AC41E84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10B805B4" w14:textId="77777777" w:rsidTr="006262BD">
        <w:trPr>
          <w:jc w:val="center"/>
        </w:trPr>
        <w:tc>
          <w:tcPr>
            <w:tcW w:w="1560" w:type="dxa"/>
            <w:vAlign w:val="center"/>
          </w:tcPr>
          <w:p w14:paraId="78590A1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ДВ.02</w:t>
            </w:r>
          </w:p>
        </w:tc>
        <w:tc>
          <w:tcPr>
            <w:tcW w:w="2699" w:type="dxa"/>
            <w:vAlign w:val="center"/>
          </w:tcPr>
          <w:p w14:paraId="0AE5E9F5" w14:textId="235F8389" w:rsidR="006262BD" w:rsidRPr="006262BD" w:rsidRDefault="006262BD" w:rsidP="00595E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268" w:type="dxa"/>
          </w:tcPr>
          <w:p w14:paraId="314D1361" w14:textId="7730BA14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03" w:type="dxa"/>
            <w:vAlign w:val="center"/>
          </w:tcPr>
          <w:p w14:paraId="49D605C3" w14:textId="26E0F7A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B48F0C3" w14:textId="5E447F49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32A7EB9F" w14:textId="33CF43D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6F070E2C" w14:textId="3A11F09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CB79EE6" w14:textId="64FD94A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2B57D391" w14:textId="408340D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35C3ECF" w14:textId="1A1E7E1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E282EF" w14:textId="1ED81D70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24634E1A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22C4115B" w14:textId="77777777" w:rsidTr="006262BD">
        <w:trPr>
          <w:jc w:val="center"/>
        </w:trPr>
        <w:tc>
          <w:tcPr>
            <w:tcW w:w="1560" w:type="dxa"/>
            <w:vAlign w:val="center"/>
          </w:tcPr>
          <w:p w14:paraId="7EBF7E16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ДВ.02.01</w:t>
            </w:r>
          </w:p>
        </w:tc>
        <w:tc>
          <w:tcPr>
            <w:tcW w:w="2699" w:type="dxa"/>
            <w:vAlign w:val="center"/>
          </w:tcPr>
          <w:p w14:paraId="13551EEF" w14:textId="4B421EE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Избранные главы прикладной теплофизики</w:t>
            </w:r>
          </w:p>
        </w:tc>
        <w:tc>
          <w:tcPr>
            <w:tcW w:w="2268" w:type="dxa"/>
          </w:tcPr>
          <w:p w14:paraId="439083ED" w14:textId="60EEFBE3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应用物理学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精选章节</w:t>
            </w:r>
          </w:p>
        </w:tc>
        <w:tc>
          <w:tcPr>
            <w:tcW w:w="703" w:type="dxa"/>
            <w:vAlign w:val="center"/>
          </w:tcPr>
          <w:p w14:paraId="233752F1" w14:textId="289A317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C4844A1" w14:textId="3DF89420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1C759C74" w14:textId="5075829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66FFCAC1" w14:textId="2661027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E124C4A" w14:textId="0CB5225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1F05AE97" w14:textId="3D79CBBB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807AC80" w14:textId="2F8B78DE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717595" w14:textId="14A8B943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326333B9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18BDD2E3" w14:textId="77777777" w:rsidTr="006262BD">
        <w:trPr>
          <w:jc w:val="center"/>
        </w:trPr>
        <w:tc>
          <w:tcPr>
            <w:tcW w:w="1560" w:type="dxa"/>
            <w:vAlign w:val="center"/>
          </w:tcPr>
          <w:p w14:paraId="56DA9F08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ДВ.02.02</w:t>
            </w:r>
          </w:p>
        </w:tc>
        <w:tc>
          <w:tcPr>
            <w:tcW w:w="2699" w:type="dxa"/>
            <w:vAlign w:val="center"/>
          </w:tcPr>
          <w:p w14:paraId="1C13E0FB" w14:textId="54A81E6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Избранные главы теплотехники</w:t>
            </w:r>
          </w:p>
        </w:tc>
        <w:tc>
          <w:tcPr>
            <w:tcW w:w="2268" w:type="dxa"/>
          </w:tcPr>
          <w:p w14:paraId="41AAC650" w14:textId="4C68343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热力学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精选章节</w:t>
            </w:r>
          </w:p>
        </w:tc>
        <w:tc>
          <w:tcPr>
            <w:tcW w:w="703" w:type="dxa"/>
            <w:vAlign w:val="center"/>
          </w:tcPr>
          <w:p w14:paraId="01DA90F9" w14:textId="4DFD751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92BE51" w14:textId="0F5CAB10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38F84180" w14:textId="426082E0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26F5A950" w14:textId="390192C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96D3C6D" w14:textId="7CF3E63B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2EB3FDB0" w14:textId="25766BF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A18057B" w14:textId="1ADCB66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71089" w14:textId="204E5E4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1847E235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61411E2F" w14:textId="77777777" w:rsidTr="006262BD">
        <w:trPr>
          <w:jc w:val="center"/>
        </w:trPr>
        <w:tc>
          <w:tcPr>
            <w:tcW w:w="1560" w:type="dxa"/>
            <w:vAlign w:val="center"/>
          </w:tcPr>
          <w:p w14:paraId="45501AD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ДВ.03</w:t>
            </w:r>
          </w:p>
        </w:tc>
        <w:tc>
          <w:tcPr>
            <w:tcW w:w="2699" w:type="dxa"/>
            <w:vAlign w:val="center"/>
          </w:tcPr>
          <w:p w14:paraId="2D21A14A" w14:textId="32AB7761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268" w:type="dxa"/>
          </w:tcPr>
          <w:p w14:paraId="7E3553CB" w14:textId="06096D1C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703" w:type="dxa"/>
            <w:vAlign w:val="center"/>
          </w:tcPr>
          <w:p w14:paraId="4EA529F5" w14:textId="3C8A7E2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BC2F30A" w14:textId="7F9C86B1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3147820F" w14:textId="0B89914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1F553C10" w14:textId="4B93B60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EDF7A6" w14:textId="72F9163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7B4259DE" w14:textId="38DBB6D1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B7E8D30" w14:textId="29C0152C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0FB47E1" w14:textId="48F9123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01234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1DB26E60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0CC69876" w14:textId="77777777" w:rsidTr="006262BD">
        <w:trPr>
          <w:jc w:val="center"/>
        </w:trPr>
        <w:tc>
          <w:tcPr>
            <w:tcW w:w="1560" w:type="dxa"/>
            <w:vAlign w:val="center"/>
          </w:tcPr>
          <w:p w14:paraId="1A2FCB97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ДВ.03.01</w:t>
            </w:r>
          </w:p>
        </w:tc>
        <w:tc>
          <w:tcPr>
            <w:tcW w:w="2699" w:type="dxa"/>
            <w:vAlign w:val="center"/>
          </w:tcPr>
          <w:p w14:paraId="36A22384" w14:textId="48957CB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физического эксперимента</w:t>
            </w:r>
          </w:p>
        </w:tc>
        <w:tc>
          <w:tcPr>
            <w:tcW w:w="2268" w:type="dxa"/>
          </w:tcPr>
          <w:p w14:paraId="0539599F" w14:textId="6ACFFFCE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物理实验方法</w:t>
            </w:r>
          </w:p>
        </w:tc>
        <w:tc>
          <w:tcPr>
            <w:tcW w:w="703" w:type="dxa"/>
            <w:vAlign w:val="center"/>
          </w:tcPr>
          <w:p w14:paraId="39E4B00F" w14:textId="5998028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56DC5DD" w14:textId="7ABA5EA0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154301CC" w14:textId="242422A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46A8BA7D" w14:textId="2FD5D5F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2071CE9" w14:textId="501D3DCE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75ECE5C4" w14:textId="3C83CC6B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378937" w14:textId="4118D70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997C3F2" w14:textId="70FD3F1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E44E0E5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6374A40E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78FF4080" w14:textId="77777777" w:rsidTr="006262BD">
        <w:trPr>
          <w:jc w:val="center"/>
        </w:trPr>
        <w:tc>
          <w:tcPr>
            <w:tcW w:w="1560" w:type="dxa"/>
            <w:vAlign w:val="center"/>
          </w:tcPr>
          <w:p w14:paraId="39D3A58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ДВ.03.02</w:t>
            </w:r>
          </w:p>
        </w:tc>
        <w:tc>
          <w:tcPr>
            <w:tcW w:w="2699" w:type="dxa"/>
            <w:vAlign w:val="center"/>
          </w:tcPr>
          <w:p w14:paraId="07814060" w14:textId="42638619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диагностирование производственных объектов</w:t>
            </w:r>
          </w:p>
        </w:tc>
        <w:tc>
          <w:tcPr>
            <w:tcW w:w="2268" w:type="dxa"/>
          </w:tcPr>
          <w:p w14:paraId="048F55AE" w14:textId="7B4287E0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生产设备的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技术诊断</w:t>
            </w:r>
          </w:p>
        </w:tc>
        <w:tc>
          <w:tcPr>
            <w:tcW w:w="703" w:type="dxa"/>
            <w:vAlign w:val="center"/>
          </w:tcPr>
          <w:p w14:paraId="0BCC1287" w14:textId="0B62653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6FBB95F" w14:textId="2CA07354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2EEF6989" w14:textId="4861E0E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31B071DB" w14:textId="20D45280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90CA42A" w14:textId="785C0FB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5502D5A5" w14:textId="0F306E6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8CAF47B" w14:textId="6AA2D3C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D11EED8" w14:textId="03A3D48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404BE58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050702B3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7D70DD" w14:paraId="02A79A1D" w14:textId="77777777" w:rsidTr="006262BD">
        <w:trPr>
          <w:jc w:val="center"/>
        </w:trPr>
        <w:tc>
          <w:tcPr>
            <w:tcW w:w="1560" w:type="dxa"/>
            <w:vAlign w:val="center"/>
          </w:tcPr>
          <w:p w14:paraId="05E311A8" w14:textId="06426C9D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</w:t>
            </w:r>
          </w:p>
        </w:tc>
        <w:tc>
          <w:tcPr>
            <w:tcW w:w="2699" w:type="dxa"/>
            <w:vAlign w:val="center"/>
          </w:tcPr>
          <w:p w14:paraId="73290A35" w14:textId="75374094" w:rsidR="006262BD" w:rsidRPr="00A801D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Б1.В.ДВ.4</w:t>
            </w:r>
          </w:p>
        </w:tc>
        <w:tc>
          <w:tcPr>
            <w:tcW w:w="2268" w:type="dxa"/>
          </w:tcPr>
          <w:p w14:paraId="08798B98" w14:textId="29030DDB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703" w:type="dxa"/>
            <w:vAlign w:val="center"/>
          </w:tcPr>
          <w:p w14:paraId="519605F5" w14:textId="262E5C29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6BE8738" w14:textId="182FE156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036F7361" w14:textId="6B67AE12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65AA0EE0" w14:textId="7216019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09A1E2" w14:textId="50704E6E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4943444" w14:textId="62D345BE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A5F463" w14:textId="2B6AC1B6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D9D5214" w14:textId="39963EE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62BA7B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2198EC2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7D70DD" w14:paraId="693A1873" w14:textId="77777777" w:rsidTr="006262BD">
        <w:trPr>
          <w:jc w:val="center"/>
        </w:trPr>
        <w:tc>
          <w:tcPr>
            <w:tcW w:w="1560" w:type="dxa"/>
            <w:vAlign w:val="center"/>
          </w:tcPr>
          <w:p w14:paraId="5CD65250" w14:textId="3D4D7490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Б1.В.ДВ.04.01</w:t>
            </w:r>
          </w:p>
        </w:tc>
        <w:tc>
          <w:tcPr>
            <w:tcW w:w="2699" w:type="dxa"/>
            <w:vAlign w:val="center"/>
          </w:tcPr>
          <w:p w14:paraId="2520BD27" w14:textId="611B2DB8" w:rsidR="006262BD" w:rsidRPr="007D70DD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Системный анализ процессов нефтепереработки</w:t>
            </w:r>
          </w:p>
        </w:tc>
        <w:tc>
          <w:tcPr>
            <w:tcW w:w="2268" w:type="dxa"/>
          </w:tcPr>
          <w:p w14:paraId="74053ED5" w14:textId="6E48275E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石油加工流程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系统分析</w:t>
            </w:r>
          </w:p>
        </w:tc>
        <w:tc>
          <w:tcPr>
            <w:tcW w:w="703" w:type="dxa"/>
            <w:vAlign w:val="center"/>
          </w:tcPr>
          <w:p w14:paraId="5B4BF4B4" w14:textId="7B092701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33A702C" w14:textId="54F896E8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0BF78625" w14:textId="46BE37CD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31E1EA5F" w14:textId="73D23023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E90971" w14:textId="14D29686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011C001B" w14:textId="6EBD0B64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A3CCD4C" w14:textId="53F88576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99CAD01" w14:textId="0024DB2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AA60740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1E70D22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7C735AF3" w14:textId="77777777" w:rsidTr="006262BD">
        <w:trPr>
          <w:jc w:val="center"/>
        </w:trPr>
        <w:tc>
          <w:tcPr>
            <w:tcW w:w="1560" w:type="dxa"/>
            <w:vAlign w:val="center"/>
          </w:tcPr>
          <w:p w14:paraId="088A66DA" w14:textId="5F7D949F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Б1.В.ДВ.04.02</w:t>
            </w:r>
          </w:p>
        </w:tc>
        <w:tc>
          <w:tcPr>
            <w:tcW w:w="2699" w:type="dxa"/>
            <w:vAlign w:val="center"/>
          </w:tcPr>
          <w:p w14:paraId="40987A9C" w14:textId="347C5F15" w:rsidR="006262BD" w:rsidRPr="007D70DD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системы автоматизированного проектирования</w:t>
            </w:r>
          </w:p>
        </w:tc>
        <w:tc>
          <w:tcPr>
            <w:tcW w:w="2268" w:type="dxa"/>
          </w:tcPr>
          <w:p w14:paraId="34A47C1A" w14:textId="2FE6634D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计算机辅助设计系统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的基础</w:t>
            </w:r>
          </w:p>
        </w:tc>
        <w:tc>
          <w:tcPr>
            <w:tcW w:w="703" w:type="dxa"/>
            <w:vAlign w:val="center"/>
          </w:tcPr>
          <w:p w14:paraId="354400AD" w14:textId="5A8B34F1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4C4C898" w14:textId="6C363ADB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0CDAB5C2" w14:textId="135120FC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3D7B7CD6" w14:textId="6CD18B2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7101C5" w14:textId="12C39B8C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B5DCF37" w14:textId="4DC2F8E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8E332FD" w14:textId="1B39C1A6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F281516" w14:textId="11C6CFCE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BDCC86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2F5C2139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09C2779C" w14:textId="77777777" w:rsidTr="006262BD">
        <w:trPr>
          <w:jc w:val="center"/>
        </w:trPr>
        <w:tc>
          <w:tcPr>
            <w:tcW w:w="1560" w:type="dxa"/>
            <w:vAlign w:val="center"/>
          </w:tcPr>
          <w:p w14:paraId="735A6688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9" w:type="dxa"/>
            <w:vAlign w:val="center"/>
          </w:tcPr>
          <w:p w14:paraId="6E1C6F4E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3E705EF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  <w:vAlign w:val="center"/>
          </w:tcPr>
          <w:p w14:paraId="62995298" w14:textId="16ECC9A6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1476</w:t>
            </w:r>
          </w:p>
        </w:tc>
        <w:tc>
          <w:tcPr>
            <w:tcW w:w="709" w:type="dxa"/>
            <w:vAlign w:val="center"/>
          </w:tcPr>
          <w:p w14:paraId="71D2B661" w14:textId="52CF83E1" w:rsidR="006262BD" w:rsidRPr="005B4FF4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708" w:type="dxa"/>
            <w:vAlign w:val="center"/>
          </w:tcPr>
          <w:p w14:paraId="2F028DAD" w14:textId="0AB78CF8" w:rsidR="006262BD" w:rsidRPr="00D6473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1032</w:t>
            </w:r>
          </w:p>
        </w:tc>
        <w:tc>
          <w:tcPr>
            <w:tcW w:w="709" w:type="dxa"/>
            <w:vAlign w:val="center"/>
          </w:tcPr>
          <w:p w14:paraId="1001F460" w14:textId="461EE9D6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608C823" w14:textId="415890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850" w:type="dxa"/>
            <w:vAlign w:val="center"/>
          </w:tcPr>
          <w:p w14:paraId="09F2C893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58F6A91C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10E05C75" w14:textId="77777777" w:rsidTr="006262BD">
        <w:trPr>
          <w:jc w:val="center"/>
        </w:trPr>
        <w:tc>
          <w:tcPr>
            <w:tcW w:w="1560" w:type="dxa"/>
            <w:vAlign w:val="center"/>
          </w:tcPr>
          <w:p w14:paraId="04734663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9" w:type="dxa"/>
            <w:vAlign w:val="center"/>
          </w:tcPr>
          <w:p w14:paraId="555FE59B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AF85A80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  <w:vAlign w:val="center"/>
          </w:tcPr>
          <w:p w14:paraId="278DC88D" w14:textId="21D46AE4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709" w:type="dxa"/>
            <w:vAlign w:val="center"/>
          </w:tcPr>
          <w:p w14:paraId="41CADCAA" w14:textId="6813C265" w:rsidR="006262B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372</w:t>
            </w:r>
          </w:p>
        </w:tc>
        <w:tc>
          <w:tcPr>
            <w:tcW w:w="708" w:type="dxa"/>
            <w:vAlign w:val="center"/>
          </w:tcPr>
          <w:p w14:paraId="05538F22" w14:textId="4F8B182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1536</w:t>
            </w:r>
          </w:p>
        </w:tc>
        <w:tc>
          <w:tcPr>
            <w:tcW w:w="709" w:type="dxa"/>
            <w:vAlign w:val="center"/>
          </w:tcPr>
          <w:p w14:paraId="71A6D0E2" w14:textId="3C0D9E2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27A85D86" w14:textId="30AF2965" w:rsidR="006262BD" w:rsidRPr="00595E3C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vAlign w:val="center"/>
          </w:tcPr>
          <w:p w14:paraId="0118950E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3B2EE3A7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78B988BA" w14:textId="77777777" w:rsidTr="006262BD">
        <w:trPr>
          <w:jc w:val="center"/>
        </w:trPr>
        <w:tc>
          <w:tcPr>
            <w:tcW w:w="13757" w:type="dxa"/>
            <w:gridSpan w:val="13"/>
          </w:tcPr>
          <w:p w14:paraId="396DBE3F" w14:textId="266757EE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6262BD" w:rsidRPr="00801289" w14:paraId="5CC6CAF9" w14:textId="77777777" w:rsidTr="006262BD">
        <w:trPr>
          <w:jc w:val="center"/>
        </w:trPr>
        <w:tc>
          <w:tcPr>
            <w:tcW w:w="1560" w:type="dxa"/>
            <w:vAlign w:val="center"/>
          </w:tcPr>
          <w:p w14:paraId="00BF2E87" w14:textId="77788F2A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2699" w:type="dxa"/>
            <w:vAlign w:val="center"/>
          </w:tcPr>
          <w:p w14:paraId="41689456" w14:textId="557CAB21" w:rsidR="006262BD" w:rsidRPr="00AB7028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268" w:type="dxa"/>
          </w:tcPr>
          <w:p w14:paraId="640F6FEC" w14:textId="3CF31BC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703" w:type="dxa"/>
            <w:vAlign w:val="center"/>
          </w:tcPr>
          <w:p w14:paraId="6CB37A9C" w14:textId="58453D3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1DB6B7E0" w14:textId="24BC8154" w:rsidR="006262BD" w:rsidRPr="001A544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8" w:type="dxa"/>
            <w:vAlign w:val="center"/>
          </w:tcPr>
          <w:p w14:paraId="3C73B3D9" w14:textId="5C18A2EE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3DC76B5E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6EBF54" w14:textId="020C8280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01AECC9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C675F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D46742A" w14:textId="318904F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26DF3A28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26E5417A" w14:textId="77777777" w:rsidTr="006262BD">
        <w:trPr>
          <w:jc w:val="center"/>
        </w:trPr>
        <w:tc>
          <w:tcPr>
            <w:tcW w:w="1560" w:type="dxa"/>
            <w:vAlign w:val="center"/>
          </w:tcPr>
          <w:p w14:paraId="5165A65F" w14:textId="4CFCD7F1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Б2.В.02(П)</w:t>
            </w:r>
          </w:p>
        </w:tc>
        <w:tc>
          <w:tcPr>
            <w:tcW w:w="2699" w:type="dxa"/>
            <w:vAlign w:val="center"/>
          </w:tcPr>
          <w:p w14:paraId="43AC6447" w14:textId="30268920" w:rsidR="006262BD" w:rsidRPr="00A801D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2268" w:type="dxa"/>
          </w:tcPr>
          <w:p w14:paraId="478FC27F" w14:textId="4F05E4C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703" w:type="dxa"/>
            <w:vAlign w:val="center"/>
          </w:tcPr>
          <w:p w14:paraId="41D33128" w14:textId="24D00799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  <w:tc>
          <w:tcPr>
            <w:tcW w:w="709" w:type="dxa"/>
            <w:vAlign w:val="center"/>
          </w:tcPr>
          <w:p w14:paraId="202B4BC0" w14:textId="779A9F48" w:rsidR="006262BD" w:rsidRPr="001A544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8" w:type="dxa"/>
            <w:vAlign w:val="center"/>
          </w:tcPr>
          <w:p w14:paraId="5E119AE1" w14:textId="1057D293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440</w:t>
            </w:r>
          </w:p>
        </w:tc>
        <w:tc>
          <w:tcPr>
            <w:tcW w:w="709" w:type="dxa"/>
            <w:vAlign w:val="center"/>
          </w:tcPr>
          <w:p w14:paraId="646F914A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259EC6" w14:textId="09465CF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850" w:type="dxa"/>
            <w:vAlign w:val="center"/>
          </w:tcPr>
          <w:p w14:paraId="6948D21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AFC299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6C93B0D" w14:textId="69A7B5F4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0EB48E7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5D587DF6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7CAA5917" w14:textId="77777777" w:rsidTr="006262BD">
        <w:trPr>
          <w:jc w:val="center"/>
        </w:trPr>
        <w:tc>
          <w:tcPr>
            <w:tcW w:w="1560" w:type="dxa"/>
            <w:vAlign w:val="center"/>
          </w:tcPr>
          <w:p w14:paraId="440DB4F8" w14:textId="4A0E12A0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Б2.В.03(П)</w:t>
            </w:r>
          </w:p>
        </w:tc>
        <w:tc>
          <w:tcPr>
            <w:tcW w:w="2699" w:type="dxa"/>
            <w:vAlign w:val="center"/>
          </w:tcPr>
          <w:p w14:paraId="5CE46B27" w14:textId="5C93F161" w:rsidR="006262BD" w:rsidRPr="00AB7028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268" w:type="dxa"/>
          </w:tcPr>
          <w:p w14:paraId="41EFA7EF" w14:textId="1A94E14C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703" w:type="dxa"/>
            <w:vAlign w:val="center"/>
          </w:tcPr>
          <w:p w14:paraId="03A473FE" w14:textId="728FD0E1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527B8C92" w14:textId="3ACAAEEB" w:rsidR="006262BD" w:rsidRPr="001A544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8" w:type="dxa"/>
            <w:vAlign w:val="center"/>
          </w:tcPr>
          <w:p w14:paraId="57027EAF" w14:textId="76BF44E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709" w:type="dxa"/>
            <w:vAlign w:val="center"/>
          </w:tcPr>
          <w:p w14:paraId="15C2EE3F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23AA539" w14:textId="5B78C958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850" w:type="dxa"/>
            <w:vAlign w:val="center"/>
          </w:tcPr>
          <w:p w14:paraId="4EE180B4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13631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ECE34B0" w14:textId="24CEC05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7C82604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34675EB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6CFFC9DE" w14:textId="77777777" w:rsidTr="006262BD">
        <w:trPr>
          <w:jc w:val="center"/>
        </w:trPr>
        <w:tc>
          <w:tcPr>
            <w:tcW w:w="1560" w:type="dxa"/>
            <w:vAlign w:val="center"/>
          </w:tcPr>
          <w:p w14:paraId="2E28BECB" w14:textId="64E74227" w:rsidR="006262BD" w:rsidRPr="007D70DD" w:rsidRDefault="006262BD" w:rsidP="0059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Б2.В.04(</w:t>
            </w:r>
            <w:proofErr w:type="spellStart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9" w:type="dxa"/>
            <w:vAlign w:val="center"/>
          </w:tcPr>
          <w:p w14:paraId="6C2C39E6" w14:textId="0BBA76CA" w:rsidR="006262BD" w:rsidRPr="00A801D2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268" w:type="dxa"/>
          </w:tcPr>
          <w:p w14:paraId="77B629AF" w14:textId="26EA75EB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703" w:type="dxa"/>
            <w:vAlign w:val="center"/>
          </w:tcPr>
          <w:p w14:paraId="5865B57E" w14:textId="10526242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</w:t>
            </w:r>
          </w:p>
        </w:tc>
        <w:tc>
          <w:tcPr>
            <w:tcW w:w="709" w:type="dxa"/>
            <w:vAlign w:val="center"/>
          </w:tcPr>
          <w:p w14:paraId="0F70FD20" w14:textId="0D72BB92" w:rsidR="006262BD" w:rsidRPr="001A544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708" w:type="dxa"/>
            <w:vAlign w:val="center"/>
          </w:tcPr>
          <w:p w14:paraId="50F086BA" w14:textId="4133F04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704</w:t>
            </w:r>
          </w:p>
        </w:tc>
        <w:tc>
          <w:tcPr>
            <w:tcW w:w="709" w:type="dxa"/>
            <w:vAlign w:val="center"/>
          </w:tcPr>
          <w:p w14:paraId="366D7340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FEB2463" w14:textId="4B00358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1ADF9E0B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FBEC8B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525E6B9" w14:textId="73FE5DA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A11186E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3CE309E7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759A5A38" w14:textId="77777777" w:rsidTr="006262BD">
        <w:trPr>
          <w:jc w:val="center"/>
        </w:trPr>
        <w:tc>
          <w:tcPr>
            <w:tcW w:w="1560" w:type="dxa"/>
            <w:vAlign w:val="center"/>
          </w:tcPr>
          <w:p w14:paraId="2BF03985" w14:textId="55983CAD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9" w:type="dxa"/>
            <w:vAlign w:val="center"/>
          </w:tcPr>
          <w:p w14:paraId="39DB5E23" w14:textId="4E5608B1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2FB72EBF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  <w:vAlign w:val="center"/>
          </w:tcPr>
          <w:p w14:paraId="23CC3970" w14:textId="27F3ECA1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1944</w:t>
            </w:r>
          </w:p>
        </w:tc>
        <w:tc>
          <w:tcPr>
            <w:tcW w:w="709" w:type="dxa"/>
            <w:vAlign w:val="center"/>
          </w:tcPr>
          <w:p w14:paraId="55F9684C" w14:textId="79CF63EE" w:rsidR="006262BD" w:rsidRPr="001A544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8" w:type="dxa"/>
            <w:vAlign w:val="center"/>
          </w:tcPr>
          <w:p w14:paraId="6CC44996" w14:textId="4E4C820B" w:rsidR="006262BD" w:rsidRPr="00244755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1584</w:t>
            </w:r>
          </w:p>
        </w:tc>
        <w:tc>
          <w:tcPr>
            <w:tcW w:w="709" w:type="dxa"/>
            <w:vAlign w:val="center"/>
          </w:tcPr>
          <w:p w14:paraId="4147FFC5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2C0136" w14:textId="2C4ABDA2" w:rsidR="006262BD" w:rsidRPr="001A544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850" w:type="dxa"/>
            <w:vAlign w:val="center"/>
          </w:tcPr>
          <w:p w14:paraId="6D372385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749E3D16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64D2D754" w14:textId="77777777" w:rsidTr="006262BD">
        <w:trPr>
          <w:jc w:val="center"/>
        </w:trPr>
        <w:tc>
          <w:tcPr>
            <w:tcW w:w="1560" w:type="dxa"/>
            <w:vAlign w:val="center"/>
          </w:tcPr>
          <w:p w14:paraId="3D83FF78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9" w:type="dxa"/>
            <w:vAlign w:val="center"/>
          </w:tcPr>
          <w:p w14:paraId="0BEC727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8EF1659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  <w:vAlign w:val="center"/>
          </w:tcPr>
          <w:p w14:paraId="3F863D8C" w14:textId="4774D81F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1944</w:t>
            </w:r>
          </w:p>
        </w:tc>
        <w:tc>
          <w:tcPr>
            <w:tcW w:w="709" w:type="dxa"/>
            <w:vAlign w:val="center"/>
          </w:tcPr>
          <w:p w14:paraId="4A213595" w14:textId="0DF483B5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8" w:type="dxa"/>
            <w:vAlign w:val="center"/>
          </w:tcPr>
          <w:p w14:paraId="1BF3FCCD" w14:textId="6B45192B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1584</w:t>
            </w:r>
          </w:p>
        </w:tc>
        <w:tc>
          <w:tcPr>
            <w:tcW w:w="709" w:type="dxa"/>
            <w:vAlign w:val="center"/>
          </w:tcPr>
          <w:p w14:paraId="7A360F3F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F3EEBC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850" w:type="dxa"/>
            <w:vAlign w:val="center"/>
          </w:tcPr>
          <w:p w14:paraId="571A45BD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5F23A47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B28EBB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51A8D13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76A2F661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7976C31A" w14:textId="77777777" w:rsidTr="006262BD">
        <w:trPr>
          <w:jc w:val="center"/>
        </w:trPr>
        <w:tc>
          <w:tcPr>
            <w:tcW w:w="13757" w:type="dxa"/>
            <w:gridSpan w:val="13"/>
          </w:tcPr>
          <w:p w14:paraId="731A2EEB" w14:textId="77AD6C2B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6262BD" w:rsidRPr="00801289" w14:paraId="33387E61" w14:textId="77777777" w:rsidTr="006262BD">
        <w:trPr>
          <w:jc w:val="center"/>
        </w:trPr>
        <w:tc>
          <w:tcPr>
            <w:tcW w:w="1560" w:type="dxa"/>
            <w:vAlign w:val="center"/>
          </w:tcPr>
          <w:p w14:paraId="5C27AD36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9" w:type="dxa"/>
            <w:vAlign w:val="center"/>
          </w:tcPr>
          <w:p w14:paraId="792CD8B0" w14:textId="619F66D7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268" w:type="dxa"/>
          </w:tcPr>
          <w:p w14:paraId="4881E39B" w14:textId="77B142B2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703" w:type="dxa"/>
            <w:vAlign w:val="center"/>
          </w:tcPr>
          <w:p w14:paraId="7F4B1E68" w14:textId="5343E57D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6EC7D156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7FDA8353" w14:textId="4E86DF30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7CECF79E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45AF7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3882853B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233B40FA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172DC914" w14:textId="77777777" w:rsidTr="006262BD">
        <w:trPr>
          <w:jc w:val="center"/>
        </w:trPr>
        <w:tc>
          <w:tcPr>
            <w:tcW w:w="1560" w:type="dxa"/>
            <w:vAlign w:val="center"/>
          </w:tcPr>
          <w:p w14:paraId="195514A0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9" w:type="dxa"/>
            <w:vAlign w:val="center"/>
          </w:tcPr>
          <w:p w14:paraId="7004F93E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9DAA56E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  <w:vAlign w:val="center"/>
          </w:tcPr>
          <w:p w14:paraId="0D5C384B" w14:textId="692A8541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1F47064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25E85310" w14:textId="060B1129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5CC76108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E2500A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70256B31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06A8DCDD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61900CC9" w14:textId="77777777" w:rsidTr="006262BD">
        <w:trPr>
          <w:jc w:val="center"/>
        </w:trPr>
        <w:tc>
          <w:tcPr>
            <w:tcW w:w="6527" w:type="dxa"/>
            <w:gridSpan w:val="3"/>
            <w:vAlign w:val="center"/>
          </w:tcPr>
          <w:p w14:paraId="5287BFFC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703" w:type="dxa"/>
            <w:vAlign w:val="center"/>
          </w:tcPr>
          <w:p w14:paraId="040E9708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2D96836E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EC4B89E" w14:textId="549D3210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BEB4D68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D05579D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FEEACA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822F89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6660AE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997B8BE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4C974071" w14:textId="77777777" w:rsidR="006262BD" w:rsidRPr="00801289" w:rsidRDefault="006262B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37D19606" w14:textId="77777777" w:rsidTr="006262BD">
        <w:trPr>
          <w:jc w:val="center"/>
        </w:trPr>
        <w:tc>
          <w:tcPr>
            <w:tcW w:w="1560" w:type="dxa"/>
            <w:vAlign w:val="center"/>
          </w:tcPr>
          <w:p w14:paraId="6E475DC6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ФТД.В.01</w:t>
            </w:r>
          </w:p>
        </w:tc>
        <w:tc>
          <w:tcPr>
            <w:tcW w:w="2699" w:type="dxa"/>
            <w:vAlign w:val="center"/>
          </w:tcPr>
          <w:p w14:paraId="42E55E34" w14:textId="18F95E8E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Компьютерные технологии в науке и образовании</w:t>
            </w:r>
          </w:p>
        </w:tc>
        <w:tc>
          <w:tcPr>
            <w:tcW w:w="2268" w:type="dxa"/>
          </w:tcPr>
          <w:p w14:paraId="745BD2AB" w14:textId="27B2FF50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科学与教育中的计算机工程</w:t>
            </w:r>
          </w:p>
        </w:tc>
        <w:tc>
          <w:tcPr>
            <w:tcW w:w="703" w:type="dxa"/>
            <w:vAlign w:val="center"/>
          </w:tcPr>
          <w:p w14:paraId="083FA11D" w14:textId="24C09579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251661" w14:textId="0B32FD2E" w:rsidR="006262BD" w:rsidRPr="001A5442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0C147EC0" w14:textId="53D7FDED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094F527A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31BC886" w14:textId="5A99F9F4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BE88414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1FC1CA" w14:textId="34025AE2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75A4A02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DD61095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58470682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6ABF0678" w14:textId="77777777" w:rsidTr="006262BD">
        <w:trPr>
          <w:jc w:val="center"/>
        </w:trPr>
        <w:tc>
          <w:tcPr>
            <w:tcW w:w="1560" w:type="dxa"/>
            <w:vAlign w:val="center"/>
          </w:tcPr>
          <w:p w14:paraId="7E753420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ФТД.В.02</w:t>
            </w:r>
          </w:p>
        </w:tc>
        <w:tc>
          <w:tcPr>
            <w:tcW w:w="2699" w:type="dxa"/>
            <w:vAlign w:val="center"/>
          </w:tcPr>
          <w:p w14:paraId="715DA88E" w14:textId="05FC7C3A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2268" w:type="dxa"/>
          </w:tcPr>
          <w:p w14:paraId="31185662" w14:textId="4263B3FB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703" w:type="dxa"/>
            <w:vAlign w:val="center"/>
          </w:tcPr>
          <w:p w14:paraId="36C09ABA" w14:textId="0801DF88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5243F0C" w14:textId="4AE92358" w:rsidR="006262BD" w:rsidRPr="001A5442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15FC9648" w14:textId="39451BF6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161E114A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A8A0227" w14:textId="6C95F4AB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B814379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06405D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FE00D99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17669F1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76CB27B3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801289" w14:paraId="101903F1" w14:textId="77777777" w:rsidTr="006262BD">
        <w:trPr>
          <w:jc w:val="center"/>
        </w:trPr>
        <w:tc>
          <w:tcPr>
            <w:tcW w:w="1560" w:type="dxa"/>
            <w:vAlign w:val="center"/>
          </w:tcPr>
          <w:p w14:paraId="3D6820F4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9" w:type="dxa"/>
            <w:vAlign w:val="center"/>
          </w:tcPr>
          <w:p w14:paraId="5EC5180A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A382AF2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  <w:vAlign w:val="center"/>
          </w:tcPr>
          <w:p w14:paraId="5C8C3CB4" w14:textId="5B7C288C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DB7A529" w14:textId="452C7A5F" w:rsidR="006262BD" w:rsidRPr="001A5442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8" w:type="dxa"/>
            <w:vAlign w:val="center"/>
          </w:tcPr>
          <w:p w14:paraId="0B019FE8" w14:textId="7C744876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58604AF1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127DA38" w14:textId="3235CA5A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70EB4193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4B9E39B7" w14:textId="77777777" w:rsidR="006262BD" w:rsidRPr="00801289" w:rsidRDefault="006262BD" w:rsidP="001A54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62BD" w:rsidRPr="0062363C" w14:paraId="34BF717C" w14:textId="77777777" w:rsidTr="006262BD">
        <w:trPr>
          <w:jc w:val="center"/>
        </w:trPr>
        <w:tc>
          <w:tcPr>
            <w:tcW w:w="1560" w:type="dxa"/>
            <w:vAlign w:val="center"/>
          </w:tcPr>
          <w:p w14:paraId="2AB8DB97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9" w:type="dxa"/>
            <w:vAlign w:val="center"/>
          </w:tcPr>
          <w:p w14:paraId="10CCFBB0" w14:textId="6C53B04D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Акад.часов (без факультативов)</w:t>
            </w:r>
          </w:p>
        </w:tc>
        <w:tc>
          <w:tcPr>
            <w:tcW w:w="2268" w:type="dxa"/>
          </w:tcPr>
          <w:p w14:paraId="22E03B86" w14:textId="0C1DBFCC" w:rsidR="006262BD" w:rsidRPr="00801289" w:rsidRDefault="006262BD" w:rsidP="006262B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703" w:type="dxa"/>
            <w:vAlign w:val="center"/>
          </w:tcPr>
          <w:p w14:paraId="46B8E629" w14:textId="0F70D4C4" w:rsidR="006262BD" w:rsidRPr="001A544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51B9F16C" w:rsidR="006262BD" w:rsidRPr="001A544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745</w:t>
            </w:r>
          </w:p>
        </w:tc>
        <w:tc>
          <w:tcPr>
            <w:tcW w:w="708" w:type="dxa"/>
            <w:vAlign w:val="center"/>
          </w:tcPr>
          <w:p w14:paraId="3E628504" w14:textId="5BA3E4BC" w:rsidR="006262BD" w:rsidRPr="001A5442" w:rsidRDefault="006262BD" w:rsidP="00595E3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3323</w:t>
            </w:r>
          </w:p>
        </w:tc>
        <w:tc>
          <w:tcPr>
            <w:tcW w:w="709" w:type="dxa"/>
            <w:vAlign w:val="center"/>
          </w:tcPr>
          <w:p w14:paraId="6495C74A" w14:textId="21FFCE56" w:rsidR="006262BD" w:rsidRPr="001A5442" w:rsidRDefault="006262BD" w:rsidP="00595E3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610B3DBE" w14:textId="77777777" w:rsidR="006262BD" w:rsidRPr="001A5442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074C9664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5" w:type="dxa"/>
            <w:vAlign w:val="center"/>
          </w:tcPr>
          <w:p w14:paraId="282529C0" w14:textId="77777777" w:rsidR="006262BD" w:rsidRPr="00801289" w:rsidRDefault="006262BD" w:rsidP="00595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Default="003A2135"/>
    <w:sectPr w:rsidR="003A2135" w:rsidSect="006E49CF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319DE" w14:textId="77777777" w:rsidR="006F5615" w:rsidRDefault="006F5615" w:rsidP="006E49CF">
      <w:r>
        <w:separator/>
      </w:r>
    </w:p>
  </w:endnote>
  <w:endnote w:type="continuationSeparator" w:id="0">
    <w:p w14:paraId="587CE75E" w14:textId="77777777" w:rsidR="006F5615" w:rsidRDefault="006F5615" w:rsidP="006E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604F2" w14:textId="77777777" w:rsidR="006F5615" w:rsidRDefault="006F5615" w:rsidP="006E49CF">
      <w:r>
        <w:separator/>
      </w:r>
    </w:p>
  </w:footnote>
  <w:footnote w:type="continuationSeparator" w:id="0">
    <w:p w14:paraId="691D9534" w14:textId="77777777" w:rsidR="006F5615" w:rsidRDefault="006F5615" w:rsidP="006E49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111324"/>
    <w:rsid w:val="001A5442"/>
    <w:rsid w:val="00244755"/>
    <w:rsid w:val="0033277A"/>
    <w:rsid w:val="003A2135"/>
    <w:rsid w:val="00414390"/>
    <w:rsid w:val="005162D1"/>
    <w:rsid w:val="00595E3C"/>
    <w:rsid w:val="005962FD"/>
    <w:rsid w:val="005B4FF4"/>
    <w:rsid w:val="006262BD"/>
    <w:rsid w:val="006752C5"/>
    <w:rsid w:val="006E49CF"/>
    <w:rsid w:val="006F5615"/>
    <w:rsid w:val="00755BA4"/>
    <w:rsid w:val="00763547"/>
    <w:rsid w:val="007D70DD"/>
    <w:rsid w:val="009573B1"/>
    <w:rsid w:val="00963B55"/>
    <w:rsid w:val="009B2CE9"/>
    <w:rsid w:val="00A801D2"/>
    <w:rsid w:val="00AB7028"/>
    <w:rsid w:val="00BF5DD3"/>
    <w:rsid w:val="00C74E51"/>
    <w:rsid w:val="00CD1F8E"/>
    <w:rsid w:val="00D6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4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E49C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E4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E49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5</cp:revision>
  <dcterms:created xsi:type="dcterms:W3CDTF">2020-11-16T07:58:00Z</dcterms:created>
  <dcterms:modified xsi:type="dcterms:W3CDTF">2020-12-01T04:38:00Z</dcterms:modified>
</cp:coreProperties>
</file>